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94C" w:rsidRPr="00BB0BCA" w:rsidRDefault="00D5194C" w:rsidP="00BB0BCA">
      <w:pPr>
        <w:jc w:val="center"/>
        <w:rPr>
          <w:rFonts w:ascii="Book Antiqua" w:hAnsi="Book Antiqua" w:cs="Arial"/>
          <w:sz w:val="24"/>
          <w:rtl/>
          <w:lang w:bidi="ar-SA"/>
        </w:rPr>
      </w:pPr>
      <w:bookmarkStart w:id="0" w:name="_GoBack"/>
      <w:bookmarkEnd w:id="0"/>
      <w:r>
        <w:rPr>
          <w:sz w:val="24"/>
          <w:rtl/>
        </w:rPr>
        <w:t xml:space="preserve"> </w:t>
      </w:r>
      <w:r w:rsidR="00BB0BCA">
        <w:rPr>
          <w:rFonts w:ascii="Book Antiqua" w:hAnsi="Book Antiqua" w:cs="Arial" w:hint="cs"/>
          <w:b/>
          <w:bCs/>
          <w:sz w:val="24"/>
          <w:rtl/>
          <w:lang w:bidi="ar-SA"/>
        </w:rPr>
        <w:t>سلطة الضرائب في اسرائيل</w:t>
      </w:r>
    </w:p>
    <w:p w:rsidR="00D5194C" w:rsidRPr="00D5194C" w:rsidRDefault="00D5194C" w:rsidP="00D5194C">
      <w:pPr>
        <w:spacing w:line="360" w:lineRule="auto"/>
        <w:jc w:val="center"/>
        <w:rPr>
          <w:rFonts w:ascii="Book Antiqua" w:hAnsi="Book Antiqua"/>
          <w:b/>
          <w:bCs/>
          <w:sz w:val="24"/>
          <w:rtl/>
        </w:rPr>
      </w:pPr>
    </w:p>
    <w:p w:rsidR="00D5194C" w:rsidRPr="00D5194C" w:rsidRDefault="00BB0BCA" w:rsidP="00BB0BCA">
      <w:pPr>
        <w:spacing w:line="360" w:lineRule="auto"/>
        <w:jc w:val="center"/>
        <w:rPr>
          <w:b/>
          <w:bCs/>
          <w:sz w:val="24"/>
          <w:rtl/>
        </w:rPr>
      </w:pPr>
      <w:r>
        <w:rPr>
          <w:rFonts w:ascii="Book Antiqua" w:hAnsi="Book Antiqua" w:cs="Arial" w:hint="cs"/>
          <w:b/>
          <w:bCs/>
          <w:sz w:val="24"/>
          <w:rtl/>
          <w:lang w:bidi="ar-SA"/>
        </w:rPr>
        <w:t>مناقصة علنية رقم</w:t>
      </w:r>
      <w:r w:rsidR="00D5194C" w:rsidRPr="00D5194C">
        <w:rPr>
          <w:rFonts w:ascii="Book Antiqua" w:hAnsi="Book Antiqua"/>
          <w:b/>
          <w:bCs/>
          <w:sz w:val="24"/>
          <w:rtl/>
        </w:rPr>
        <w:t xml:space="preserve"> 5/2015 </w:t>
      </w:r>
      <w:proofErr w:type="gramStart"/>
      <w:r>
        <w:rPr>
          <w:rFonts w:cs="Arial" w:hint="cs"/>
          <w:b/>
          <w:bCs/>
          <w:sz w:val="24"/>
          <w:rtl/>
          <w:lang w:bidi="ar-SA"/>
        </w:rPr>
        <w:t>لبيع</w:t>
      </w:r>
      <w:proofErr w:type="gramEnd"/>
      <w:r>
        <w:rPr>
          <w:rFonts w:cs="Arial" w:hint="cs"/>
          <w:b/>
          <w:bCs/>
          <w:sz w:val="24"/>
          <w:rtl/>
          <w:lang w:bidi="ar-SA"/>
        </w:rPr>
        <w:t xml:space="preserve"> برادة الذهب الخالص وبرادة الفضة الخالصة</w:t>
      </w:r>
    </w:p>
    <w:p w:rsidR="00D5194C" w:rsidRPr="002D7633" w:rsidRDefault="00BB0BCA" w:rsidP="00BB0BCA">
      <w:pPr>
        <w:pStyle w:val="ab"/>
        <w:numPr>
          <w:ilvl w:val="0"/>
          <w:numId w:val="31"/>
        </w:numPr>
        <w:tabs>
          <w:tab w:val="left" w:pos="509"/>
        </w:tabs>
        <w:spacing w:before="240" w:after="0" w:line="360" w:lineRule="auto"/>
        <w:contextualSpacing w:val="0"/>
        <w:jc w:val="both"/>
        <w:rPr>
          <w:rFonts w:ascii="Book Antiqua" w:hAnsi="Book Antiqua"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سلطة الضرائب في اسرائيل</w:t>
      </w:r>
      <w:r w:rsidR="00D5194C" w:rsidRPr="00D5194C">
        <w:rPr>
          <w:rFonts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>(</w:t>
      </w:r>
      <w:r>
        <w:rPr>
          <w:rFonts w:ascii="Book Antiqua" w:hAnsi="Book Antiqua" w:hint="cs"/>
          <w:sz w:val="24"/>
          <w:szCs w:val="24"/>
          <w:rtl/>
          <w:lang w:bidi="ar-SA"/>
        </w:rPr>
        <w:t>فيما يلي</w:t>
      </w:r>
      <w:r w:rsidR="00D5194C" w:rsidRPr="00D5194C">
        <w:rPr>
          <w:rFonts w:ascii="Book Antiqua" w:hAnsi="Book Antiqua" w:cs="David"/>
          <w:sz w:val="24"/>
          <w:szCs w:val="24"/>
          <w:rtl/>
        </w:rPr>
        <w:t>: "</w:t>
      </w:r>
      <w:r>
        <w:rPr>
          <w:rFonts w:ascii="Book Antiqua" w:hAnsi="Book Antiqua" w:hint="cs"/>
          <w:b/>
          <w:bCs/>
          <w:sz w:val="24"/>
          <w:szCs w:val="24"/>
          <w:rtl/>
          <w:lang w:bidi="ar-SA"/>
        </w:rPr>
        <w:t>البائع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") </w:t>
      </w:r>
      <w:r>
        <w:rPr>
          <w:rFonts w:ascii="Book Antiqua" w:hAnsi="Book Antiqua" w:hint="cs"/>
          <w:sz w:val="24"/>
          <w:szCs w:val="24"/>
          <w:rtl/>
          <w:lang w:bidi="ar-SA"/>
        </w:rPr>
        <w:t>تخرج بالمناقصة العلنية رقم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 5/2015 </w:t>
      </w:r>
      <w:r>
        <w:rPr>
          <w:rFonts w:ascii="Book Antiqua" w:hAnsi="Book Antiqua" w:hint="cs"/>
          <w:sz w:val="24"/>
          <w:szCs w:val="24"/>
          <w:rtl/>
          <w:lang w:bidi="ar-SA"/>
        </w:rPr>
        <w:t>للحصول على عروض لبيع برادة الذهب الخالص وبرادة الفضة الخالصة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D5194C" w:rsidRPr="002D7633">
        <w:rPr>
          <w:rFonts w:ascii="Book Antiqua" w:hAnsi="Book Antiqua" w:cs="David"/>
          <w:sz w:val="24"/>
          <w:szCs w:val="24"/>
          <w:rtl/>
        </w:rPr>
        <w:t>(</w:t>
      </w:r>
      <w:r>
        <w:rPr>
          <w:rFonts w:ascii="Book Antiqua" w:hAnsi="Book Antiqua" w:hint="cs"/>
          <w:sz w:val="24"/>
          <w:szCs w:val="24"/>
          <w:rtl/>
          <w:lang w:bidi="ar-SA"/>
        </w:rPr>
        <w:t>فيما يلي</w:t>
      </w:r>
      <w:r w:rsidR="00D5194C" w:rsidRPr="002D7633">
        <w:rPr>
          <w:rFonts w:ascii="Book Antiqua" w:hAnsi="Book Antiqua" w:cs="David"/>
          <w:sz w:val="24"/>
          <w:szCs w:val="24"/>
          <w:rtl/>
        </w:rPr>
        <w:t>: "</w:t>
      </w:r>
      <w:r>
        <w:rPr>
          <w:rFonts w:ascii="Book Antiqua" w:hAnsi="Book Antiqua" w:hint="cs"/>
          <w:b/>
          <w:bCs/>
          <w:sz w:val="24"/>
          <w:szCs w:val="24"/>
          <w:rtl/>
          <w:lang w:bidi="ar-SA"/>
        </w:rPr>
        <w:t>المناقصة</w:t>
      </w:r>
      <w:r w:rsidR="00D5194C" w:rsidRPr="002D7633">
        <w:rPr>
          <w:rFonts w:ascii="Book Antiqua" w:hAnsi="Book Antiqua" w:cs="David"/>
          <w:sz w:val="24"/>
          <w:szCs w:val="24"/>
          <w:rtl/>
        </w:rPr>
        <w:t xml:space="preserve">"). </w:t>
      </w:r>
    </w:p>
    <w:p w:rsidR="00D5194C" w:rsidRPr="00D5194C" w:rsidRDefault="00BB0BCA" w:rsidP="00952B98">
      <w:pPr>
        <w:pStyle w:val="ab"/>
        <w:numPr>
          <w:ilvl w:val="0"/>
          <w:numId w:val="31"/>
        </w:numPr>
        <w:tabs>
          <w:tab w:val="left" w:pos="566"/>
        </w:tabs>
        <w:spacing w:after="60" w:line="360" w:lineRule="auto"/>
        <w:contextualSpacing w:val="0"/>
        <w:jc w:val="both"/>
        <w:rPr>
          <w:rFonts w:ascii="Book Antiqua" w:hAnsi="Book Antiqua" w:cs="David"/>
          <w:sz w:val="24"/>
          <w:szCs w:val="24"/>
          <w:rtl/>
        </w:rPr>
      </w:pPr>
      <w:r>
        <w:rPr>
          <w:rFonts w:ascii="Book Antiqua" w:hAnsi="Book Antiqua" w:hint="cs"/>
          <w:sz w:val="24"/>
          <w:szCs w:val="24"/>
          <w:rtl/>
          <w:lang w:bidi="ar-SA"/>
        </w:rPr>
        <w:t>معروض للبيع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7,600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 من برادة الذهب الخالص 24 قيراطا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(</w:t>
      </w:r>
      <w:r>
        <w:rPr>
          <w:rFonts w:ascii="Book Antiqua" w:hAnsi="Book Antiqua" w:hint="cs"/>
          <w:sz w:val="24"/>
          <w:szCs w:val="24"/>
          <w:rtl/>
          <w:lang w:bidi="ar-SA"/>
        </w:rPr>
        <w:t>بحسب تصديق معهد المواصفات</w:t>
      </w:r>
      <w:r w:rsidR="00D5194C" w:rsidRPr="00D5194C">
        <w:rPr>
          <w:rFonts w:ascii="Book Antiqua" w:hAnsi="Book Antiqua" w:cs="David"/>
          <w:sz w:val="24"/>
          <w:szCs w:val="24"/>
          <w:rtl/>
        </w:rPr>
        <w:t>) (</w:t>
      </w:r>
      <w:r>
        <w:rPr>
          <w:rFonts w:ascii="Book Antiqua" w:hAnsi="Book Antiqua" w:hint="cs"/>
          <w:sz w:val="24"/>
          <w:szCs w:val="24"/>
          <w:rtl/>
          <w:lang w:bidi="ar-SA"/>
        </w:rPr>
        <w:t xml:space="preserve">والتي تم توزيعها في أكياس ذات حوالي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- 50 </w:t>
      </w:r>
      <w:r>
        <w:rPr>
          <w:rFonts w:ascii="Book Antiqua" w:hAnsi="Book Antiqua" w:hint="cs"/>
          <w:sz w:val="24"/>
          <w:szCs w:val="24"/>
          <w:rtl/>
          <w:lang w:bidi="ar-SA"/>
        </w:rPr>
        <w:t xml:space="preserve">غراما وحوالي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- 100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) </w:t>
      </w:r>
      <w:r>
        <w:rPr>
          <w:rFonts w:ascii="Book Antiqua" w:hAnsi="Book Antiqua" w:hint="cs"/>
          <w:sz w:val="24"/>
          <w:szCs w:val="24"/>
          <w:rtl/>
          <w:lang w:bidi="ar-SA"/>
        </w:rPr>
        <w:t>و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- 75 </w:t>
      </w:r>
      <w:r>
        <w:rPr>
          <w:rFonts w:ascii="Book Antiqua" w:hAnsi="Book Antiqua" w:hint="cs"/>
          <w:sz w:val="24"/>
          <w:szCs w:val="24"/>
          <w:rtl/>
          <w:lang w:bidi="ar-SA"/>
        </w:rPr>
        <w:t>كغم من برادة الفضة الخالصة بكميات من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500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(</w:t>
      </w:r>
      <w:r>
        <w:rPr>
          <w:rFonts w:ascii="Book Antiqua" w:hAnsi="Book Antiqua" w:hint="cs"/>
          <w:sz w:val="24"/>
          <w:szCs w:val="24"/>
          <w:rtl/>
          <w:lang w:bidi="ar-SA"/>
        </w:rPr>
        <w:t>بحسب تصديق معهد المواصفات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). </w:t>
      </w:r>
      <w:r>
        <w:rPr>
          <w:rFonts w:ascii="Book Antiqua" w:hAnsi="Book Antiqua" w:hint="cs"/>
          <w:sz w:val="24"/>
          <w:szCs w:val="24"/>
          <w:rtl/>
          <w:lang w:bidi="ar-SA"/>
        </w:rPr>
        <w:t xml:space="preserve">يوضح أنه من الممكن أن يكون انحراف </w:t>
      </w:r>
      <w:proofErr w:type="gramStart"/>
      <w:r>
        <w:rPr>
          <w:rFonts w:ascii="Book Antiqua" w:hAnsi="Book Antiqua" w:hint="cs"/>
          <w:sz w:val="24"/>
          <w:szCs w:val="24"/>
          <w:rtl/>
          <w:lang w:bidi="ar-SA"/>
        </w:rPr>
        <w:t xml:space="preserve">حتى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5%</w:t>
      </w:r>
      <w:proofErr w:type="gramEnd"/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hint="cs"/>
          <w:sz w:val="24"/>
          <w:szCs w:val="24"/>
          <w:rtl/>
          <w:lang w:bidi="ar-SA"/>
        </w:rPr>
        <w:t>بالوزن لبرادة الذهب أو الفضة التي يتم تسليمها فعليا للفائزين في المناقصة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. </w:t>
      </w:r>
      <w:r>
        <w:rPr>
          <w:rFonts w:ascii="Book Antiqua" w:hAnsi="Book Antiqua" w:hint="cs"/>
          <w:sz w:val="24"/>
          <w:szCs w:val="24"/>
          <w:rtl/>
          <w:lang w:bidi="ar-SA"/>
        </w:rPr>
        <w:t>منعا للالتباس يوضح أنه بالإمكان فقط شراء أوزان من برادة الذهب بمضاعفات الـ-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غراما فقط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(</w:t>
      </w:r>
      <w:r>
        <w:rPr>
          <w:rFonts w:ascii="Book Antiqua" w:hAnsi="Book Antiqua" w:hint="cs"/>
          <w:sz w:val="24"/>
          <w:szCs w:val="24"/>
          <w:rtl/>
          <w:lang w:bidi="ar-SA"/>
        </w:rPr>
        <w:t>أي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غراما أو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100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 أو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150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غراما وهكذا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) </w:t>
      </w:r>
      <w:r>
        <w:rPr>
          <w:rFonts w:ascii="Book Antiqua" w:hAnsi="Book Antiqua" w:hint="cs"/>
          <w:sz w:val="24"/>
          <w:szCs w:val="24"/>
          <w:rtl/>
          <w:lang w:bidi="ar-SA"/>
        </w:rPr>
        <w:t>ومن برادة الفضة بمضاعفات الـ-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500 </w:t>
      </w:r>
      <w:r>
        <w:rPr>
          <w:rFonts w:ascii="Book Antiqua" w:hAnsi="Book Antiqua" w:hint="cs"/>
          <w:sz w:val="24"/>
          <w:szCs w:val="24"/>
          <w:rtl/>
          <w:lang w:bidi="ar-SA"/>
        </w:rPr>
        <w:t>غرام فقط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(</w:t>
      </w:r>
      <w:r>
        <w:rPr>
          <w:rFonts w:ascii="Book Antiqua" w:hAnsi="Book Antiqua" w:hint="cs"/>
          <w:sz w:val="24"/>
          <w:szCs w:val="24"/>
          <w:rtl/>
          <w:lang w:bidi="ar-SA"/>
        </w:rPr>
        <w:t>أي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500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غرام أو</w:t>
      </w:r>
      <w:r w:rsidR="00952B98"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1000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غرام أو</w:t>
      </w:r>
      <w:r w:rsidR="00952B98"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1500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غرام وهكذا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)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بانحراف حوالي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5%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من الكمية الإجمالية.</w:t>
      </w:r>
    </w:p>
    <w:p w:rsidR="00D5194C" w:rsidRPr="00D5194C" w:rsidRDefault="00952B98" w:rsidP="00952B98">
      <w:pPr>
        <w:pStyle w:val="ab"/>
        <w:numPr>
          <w:ilvl w:val="0"/>
          <w:numId w:val="31"/>
        </w:numPr>
        <w:tabs>
          <w:tab w:val="left" w:pos="566"/>
          <w:tab w:val="left" w:pos="926"/>
        </w:tabs>
        <w:spacing w:after="60" w:line="360" w:lineRule="auto"/>
        <w:contextualSpacing w:val="0"/>
        <w:jc w:val="both"/>
        <w:rPr>
          <w:rFonts w:ascii="Book Antiqua" w:hAnsi="Book Antiqua" w:cs="David"/>
          <w:sz w:val="24"/>
          <w:szCs w:val="24"/>
          <w:rtl/>
        </w:rPr>
      </w:pP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على</w:t>
      </w:r>
      <w:proofErr w:type="gramEnd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المتقدم أن يرفق مع عرضه كشرط لمشاركته في المناقصة كفالة متقدم بشيك من بنك في البلاد بمبلغ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700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ش.ج. لكل حوالي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- 50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غراما من برا</w:t>
      </w: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دة الذهب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 (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بم</w:t>
      </w:r>
      <w:proofErr w:type="gramEnd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عنى أن المتقدم الذي يقدم عرضا مقابل حوالي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- 100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غرام من برادة الذهب يضع كفالة بمبلغ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1,400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ش.ج. </w:t>
      </w: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وهكذا</w:t>
      </w:r>
      <w:proofErr w:type="gramEnd"/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>).</w:t>
      </w:r>
      <w:r w:rsidR="00D5194C" w:rsidRPr="00D5194C">
        <w:rPr>
          <w:rFonts w:cs="David"/>
          <w:sz w:val="24"/>
          <w:szCs w:val="24"/>
          <w:rtl/>
        </w:rPr>
        <w:t xml:space="preserve"> 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hint="cs"/>
          <w:sz w:val="24"/>
          <w:szCs w:val="24"/>
          <w:rtl/>
          <w:lang w:bidi="ar-SA"/>
        </w:rPr>
        <w:t>و</w:t>
      </w:r>
      <w:r w:rsidR="00D5194C" w:rsidRPr="00D5194C">
        <w:rPr>
          <w:rFonts w:ascii="Book Antiqua" w:hAnsi="Book Antiqua" w:cs="David"/>
          <w:sz w:val="24"/>
          <w:szCs w:val="24"/>
          <w:rtl/>
        </w:rPr>
        <w:t>/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شيك</w:t>
      </w:r>
      <w:proofErr w:type="gramEnd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من مصرف في البلاد بمبلغ 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100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ش.ج. </w:t>
      </w: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لكل</w:t>
      </w:r>
      <w:proofErr w:type="gramEnd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حوالي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- 500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غرام من برادة الفضة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(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بمعنى أن المتقدم الذي يقدم عرضا مقابل حوالي</w:t>
      </w:r>
      <w:r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- 1000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غرام من برادة الفضة عليه تقديم شيك بنكي بمبلغ</w:t>
      </w:r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200 </w:t>
      </w:r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ش.ج. </w:t>
      </w:r>
      <w:proofErr w:type="gramStart"/>
      <w:r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وهكذا</w:t>
      </w:r>
      <w:proofErr w:type="gramEnd"/>
      <w:r w:rsidR="00D5194C" w:rsidRPr="00D5194C">
        <w:rPr>
          <w:rFonts w:ascii="Times New (W1)" w:hAnsi="Times New (W1)" w:cs="David"/>
          <w:spacing w:val="4"/>
          <w:sz w:val="24"/>
          <w:szCs w:val="24"/>
          <w:rtl/>
        </w:rPr>
        <w:t>)</w:t>
      </w:r>
      <w:r w:rsidR="00D5194C" w:rsidRPr="00D5194C">
        <w:rPr>
          <w:rFonts w:ascii="Book Antiqua" w:hAnsi="Book Antiqua" w:cs="David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  <w:lang w:bidi="ar-SA"/>
        </w:rPr>
        <w:t xml:space="preserve">دون المس بالوارد أعلاه يوضح أنه من الممكن أن يرفق مع العرض شيك بمبلغ لا يزيد </w:t>
      </w:r>
      <w:proofErr w:type="gramStart"/>
      <w:r>
        <w:rPr>
          <w:rFonts w:hint="cs"/>
          <w:sz w:val="24"/>
          <w:szCs w:val="24"/>
          <w:rtl/>
          <w:lang w:bidi="ar-SA"/>
        </w:rPr>
        <w:t xml:space="preserve">عن </w:t>
      </w:r>
      <w:r w:rsidR="00D5194C" w:rsidRPr="00D5194C">
        <w:rPr>
          <w:rFonts w:cs="David"/>
          <w:sz w:val="24"/>
          <w:szCs w:val="24"/>
          <w:rtl/>
        </w:rPr>
        <w:t xml:space="preserve"> 10</w:t>
      </w:r>
      <w:proofErr w:type="gramEnd"/>
      <w:r w:rsidR="00D5194C" w:rsidRPr="00D5194C">
        <w:rPr>
          <w:rFonts w:cs="David"/>
          <w:sz w:val="24"/>
          <w:szCs w:val="24"/>
          <w:rtl/>
        </w:rPr>
        <w:t xml:space="preserve">,000 </w:t>
      </w:r>
      <w:r>
        <w:rPr>
          <w:rFonts w:hint="cs"/>
          <w:sz w:val="24"/>
          <w:szCs w:val="24"/>
          <w:rtl/>
          <w:lang w:bidi="ar-SA"/>
        </w:rPr>
        <w:t>ش.ج.</w:t>
      </w:r>
      <w:r w:rsidR="00D5194C" w:rsidRPr="00D5194C">
        <w:rPr>
          <w:rFonts w:cs="David"/>
          <w:sz w:val="24"/>
          <w:szCs w:val="24"/>
          <w:rtl/>
        </w:rPr>
        <w:t xml:space="preserve"> , </w:t>
      </w:r>
      <w:r>
        <w:rPr>
          <w:rFonts w:hint="cs"/>
          <w:sz w:val="24"/>
          <w:szCs w:val="24"/>
          <w:rtl/>
          <w:lang w:bidi="ar-SA"/>
        </w:rPr>
        <w:t>فوق مبلغ</w:t>
      </w:r>
      <w:r w:rsidR="00D5194C" w:rsidRPr="00D5194C">
        <w:rPr>
          <w:rFonts w:cs="David"/>
          <w:sz w:val="24"/>
          <w:szCs w:val="24"/>
          <w:rtl/>
        </w:rPr>
        <w:t xml:space="preserve">  10,001 </w:t>
      </w:r>
      <w:r>
        <w:rPr>
          <w:rFonts w:hint="cs"/>
          <w:sz w:val="24"/>
          <w:szCs w:val="24"/>
          <w:rtl/>
          <w:lang w:bidi="ar-SA"/>
        </w:rPr>
        <w:t>يرفق مع العرض شيك مصرفي فقط</w:t>
      </w:r>
      <w:r w:rsidR="00D5194C" w:rsidRPr="00D5194C">
        <w:rPr>
          <w:rFonts w:cs="David"/>
          <w:sz w:val="24"/>
          <w:szCs w:val="24"/>
          <w:rtl/>
        </w:rPr>
        <w:t>.</w:t>
      </w:r>
    </w:p>
    <w:p w:rsidR="00D5194C" w:rsidRPr="00D5194C" w:rsidRDefault="00D5194C" w:rsidP="00952B98">
      <w:pPr>
        <w:pStyle w:val="ab"/>
        <w:numPr>
          <w:ilvl w:val="0"/>
          <w:numId w:val="31"/>
        </w:numPr>
        <w:tabs>
          <w:tab w:val="left" w:pos="566"/>
          <w:tab w:val="left" w:pos="926"/>
        </w:tabs>
        <w:spacing w:after="60" w:line="312" w:lineRule="auto"/>
        <w:contextualSpacing w:val="0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 w:rsidRPr="00D5194C">
        <w:rPr>
          <w:rFonts w:ascii="Book Antiqua" w:hAnsi="Book Antiqua" w:cs="David"/>
          <w:sz w:val="24"/>
          <w:szCs w:val="24"/>
          <w:rtl/>
        </w:rPr>
        <w:t xml:space="preserve">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يمكن الحصول على وثائق المناقصة في سلطة الضرائب في اسرائيل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,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شارع بنك اسرائيل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 5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القدس الطابق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 3 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>غرفة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 3547 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 xml:space="preserve">لدى السيدة روت </w:t>
      </w:r>
      <w:proofErr w:type="spellStart"/>
      <w:r w:rsidR="00952B98">
        <w:rPr>
          <w:rFonts w:ascii="Book Antiqua" w:hAnsi="Book Antiqua" w:hint="cs"/>
          <w:sz w:val="24"/>
          <w:szCs w:val="24"/>
          <w:rtl/>
          <w:lang w:bidi="ar-SA"/>
        </w:rPr>
        <w:t>سيناي</w:t>
      </w:r>
      <w:proofErr w:type="spellEnd"/>
      <w:r w:rsidRPr="00D5194C">
        <w:rPr>
          <w:rFonts w:ascii="Book Antiqua" w:hAnsi="Book Antiqua" w:cs="David"/>
          <w:sz w:val="24"/>
          <w:szCs w:val="24"/>
          <w:rtl/>
        </w:rPr>
        <w:t xml:space="preserve">, </w:t>
      </w:r>
      <w:r w:rsidR="00952B98">
        <w:rPr>
          <w:rFonts w:ascii="Book Antiqua" w:hAnsi="Book Antiqua" w:hint="cs"/>
          <w:sz w:val="24"/>
          <w:szCs w:val="24"/>
          <w:rtl/>
          <w:lang w:bidi="ar-SA"/>
        </w:rPr>
        <w:t xml:space="preserve">هاتف </w:t>
      </w:r>
      <w:r w:rsidRPr="00D5194C">
        <w:rPr>
          <w:rFonts w:ascii="Book Antiqua" w:hAnsi="Book Antiqua" w:cs="David"/>
          <w:sz w:val="24"/>
          <w:szCs w:val="24"/>
          <w:rtl/>
        </w:rPr>
        <w:t xml:space="preserve">02-6663950 </w:t>
      </w:r>
      <w:r w:rsidR="00952B98">
        <w:rPr>
          <w:rFonts w:hint="cs"/>
          <w:sz w:val="24"/>
          <w:szCs w:val="24"/>
          <w:rtl/>
          <w:lang w:bidi="ar-SA"/>
        </w:rPr>
        <w:t>ابتداء من يوم</w:t>
      </w:r>
      <w:r w:rsidRPr="00D5194C">
        <w:rPr>
          <w:rFonts w:cs="David"/>
          <w:sz w:val="24"/>
          <w:szCs w:val="24"/>
          <w:rtl/>
        </w:rPr>
        <w:t xml:space="preserve"> 18.8.2015 </w:t>
      </w:r>
      <w:r w:rsidR="00952B98">
        <w:rPr>
          <w:rFonts w:hint="cs"/>
          <w:sz w:val="24"/>
          <w:szCs w:val="24"/>
          <w:rtl/>
          <w:lang w:bidi="ar-SA"/>
        </w:rPr>
        <w:t>وحتى يوم</w:t>
      </w:r>
      <w:r w:rsidRPr="00D5194C">
        <w:rPr>
          <w:rFonts w:cs="David"/>
          <w:sz w:val="24"/>
          <w:szCs w:val="24"/>
          <w:rtl/>
        </w:rPr>
        <w:t xml:space="preserve"> 9.9.2015. </w:t>
      </w:r>
      <w:r w:rsidR="00952B98">
        <w:rPr>
          <w:rFonts w:hint="cs"/>
          <w:sz w:val="24"/>
          <w:szCs w:val="24"/>
          <w:rtl/>
          <w:lang w:bidi="ar-SA"/>
        </w:rPr>
        <w:t xml:space="preserve">يمكن معاينة وثائق المناقصة في موقع الانترنت الذي </w:t>
      </w:r>
      <w:proofErr w:type="gramStart"/>
      <w:r w:rsidR="00952B98">
        <w:rPr>
          <w:rFonts w:hint="cs"/>
          <w:sz w:val="24"/>
          <w:szCs w:val="24"/>
          <w:rtl/>
          <w:lang w:bidi="ar-SA"/>
        </w:rPr>
        <w:t xml:space="preserve">عنوانه </w:t>
      </w:r>
      <w:r w:rsidRPr="00D5194C">
        <w:rPr>
          <w:rFonts w:cs="David"/>
          <w:sz w:val="24"/>
          <w:szCs w:val="24"/>
          <w:rtl/>
        </w:rPr>
        <w:t xml:space="preserve"> </w:t>
      </w:r>
      <w:r w:rsidR="00DF2166">
        <w:rPr>
          <w:rFonts w:ascii="Times New (W1)" w:hAnsi="Times New (W1)" w:cs="David"/>
          <w:spacing w:val="4"/>
          <w:sz w:val="24"/>
          <w:szCs w:val="24"/>
        </w:rPr>
        <w:t>taxes</w:t>
      </w:r>
      <w:proofErr w:type="gramEnd"/>
      <w:r w:rsidR="00DF2166">
        <w:rPr>
          <w:rFonts w:ascii="Times New (W1)" w:hAnsi="Times New (W1)" w:cs="David"/>
          <w:spacing w:val="4"/>
          <w:sz w:val="24"/>
          <w:szCs w:val="24"/>
        </w:rPr>
        <w:t>.</w:t>
      </w:r>
      <w:proofErr w:type="gramStart"/>
      <w:r w:rsidR="00DF2166">
        <w:rPr>
          <w:rFonts w:ascii="Times New (W1)" w:hAnsi="Times New (W1)" w:cs="David"/>
          <w:spacing w:val="4"/>
          <w:sz w:val="24"/>
          <w:szCs w:val="24"/>
        </w:rPr>
        <w:t xml:space="preserve">gov.il </w:t>
      </w:r>
      <w:r w:rsidR="00DF2166">
        <w:rPr>
          <w:rFonts w:ascii="Times New (W1)" w:hAnsi="Times New (W1)" w:cs="David" w:hint="cs"/>
          <w:spacing w:val="4"/>
          <w:sz w:val="24"/>
          <w:szCs w:val="24"/>
          <w:rtl/>
        </w:rPr>
        <w:t xml:space="preserve"> </w:t>
      </w:r>
      <w:r w:rsidRPr="00D5194C">
        <w:rPr>
          <w:rFonts w:ascii="Times New (W1)" w:hAnsi="Times New (W1)" w:cs="David"/>
          <w:spacing w:val="4"/>
          <w:sz w:val="24"/>
          <w:szCs w:val="24"/>
          <w:rtl/>
        </w:rPr>
        <w:t>(</w:t>
      </w:r>
      <w:proofErr w:type="gramEnd"/>
      <w:r w:rsidR="00952B98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تحت لسانية</w:t>
      </w:r>
      <w:r w:rsidRPr="00D5194C">
        <w:rPr>
          <w:rFonts w:ascii="Times New (W1)" w:hAnsi="Times New (W1)" w:cs="David"/>
          <w:spacing w:val="4"/>
          <w:sz w:val="24"/>
          <w:szCs w:val="24"/>
          <w:rtl/>
        </w:rPr>
        <w:t xml:space="preserve"> -  </w:t>
      </w:r>
      <w:r w:rsidR="00952B98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مناقصات وزارية</w:t>
      </w:r>
      <w:r w:rsidRPr="00D5194C">
        <w:rPr>
          <w:rFonts w:ascii="Times New (W1)" w:hAnsi="Times New (W1)" w:cs="David"/>
          <w:spacing w:val="4"/>
          <w:sz w:val="24"/>
          <w:szCs w:val="24"/>
          <w:rtl/>
        </w:rPr>
        <w:t>).</w:t>
      </w:r>
    </w:p>
    <w:p w:rsidR="00D5194C" w:rsidRPr="00D5194C" w:rsidRDefault="00952B98" w:rsidP="00952B98">
      <w:pPr>
        <w:pStyle w:val="ab"/>
        <w:numPr>
          <w:ilvl w:val="0"/>
          <w:numId w:val="31"/>
        </w:numPr>
        <w:spacing w:after="60" w:line="312" w:lineRule="auto"/>
        <w:contextualSpacing w:val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يمكن مذلك التوجه بأسئلة استفسار خطيا حتى يوم</w:t>
      </w:r>
      <w:r w:rsidR="00D5194C" w:rsidRPr="00D5194C">
        <w:rPr>
          <w:rFonts w:cs="David"/>
          <w:sz w:val="24"/>
          <w:szCs w:val="24"/>
          <w:rtl/>
        </w:rPr>
        <w:t xml:space="preserve"> 27.8.2015 </w:t>
      </w:r>
      <w:r>
        <w:rPr>
          <w:rFonts w:hint="cs"/>
          <w:sz w:val="24"/>
          <w:szCs w:val="24"/>
          <w:rtl/>
          <w:lang w:bidi="ar-SA"/>
        </w:rPr>
        <w:t>في الساعة</w:t>
      </w:r>
      <w:r w:rsidR="00D5194C" w:rsidRPr="00D5194C">
        <w:rPr>
          <w:rFonts w:cs="David"/>
          <w:sz w:val="24"/>
          <w:szCs w:val="24"/>
          <w:rtl/>
        </w:rPr>
        <w:t xml:space="preserve"> 15:00. </w:t>
      </w:r>
      <w:r>
        <w:rPr>
          <w:rFonts w:hint="cs"/>
          <w:sz w:val="24"/>
          <w:szCs w:val="24"/>
          <w:rtl/>
          <w:lang w:bidi="ar-SA"/>
        </w:rPr>
        <w:t xml:space="preserve">يمكن أيضا التوجه بالفاكس </w:t>
      </w:r>
      <w:proofErr w:type="gramStart"/>
      <w:r>
        <w:rPr>
          <w:rFonts w:hint="cs"/>
          <w:sz w:val="24"/>
          <w:szCs w:val="24"/>
          <w:rtl/>
          <w:lang w:bidi="ar-SA"/>
        </w:rPr>
        <w:t>رقم</w:t>
      </w:r>
      <w:proofErr w:type="gramEnd"/>
      <w:r w:rsidR="00D5194C" w:rsidRPr="00D5194C">
        <w:rPr>
          <w:rFonts w:cs="David"/>
          <w:sz w:val="24"/>
          <w:szCs w:val="24"/>
          <w:rtl/>
        </w:rPr>
        <w:t xml:space="preserve"> 02-6668252. </w:t>
      </w:r>
      <w:r>
        <w:rPr>
          <w:rFonts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hint="cs"/>
          <w:sz w:val="24"/>
          <w:szCs w:val="24"/>
          <w:rtl/>
          <w:lang w:bidi="ar-SA"/>
        </w:rPr>
        <w:t>بالبريد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الالكتروني</w:t>
      </w:r>
      <w:r w:rsidR="00D5194C" w:rsidRPr="00D5194C">
        <w:rPr>
          <w:rFonts w:cs="David"/>
          <w:sz w:val="24"/>
          <w:szCs w:val="24"/>
          <w:rtl/>
        </w:rPr>
        <w:t xml:space="preserve">  </w:t>
      </w:r>
      <w:r w:rsidR="00D5194C" w:rsidRPr="00D5194C">
        <w:rPr>
          <w:rFonts w:cs="David"/>
          <w:sz w:val="24"/>
          <w:szCs w:val="24"/>
        </w:rPr>
        <w:t xml:space="preserve"> </w:t>
      </w:r>
      <w:hyperlink r:id="rId9" w:history="1">
        <w:r w:rsidR="00D5194C" w:rsidRPr="00D5194C">
          <w:rPr>
            <w:rStyle w:val="Hyperlink"/>
            <w:rFonts w:cs="David"/>
            <w:sz w:val="24"/>
            <w:szCs w:val="24"/>
          </w:rPr>
          <w:t>RUTHS@TAXES.GOV.IL</w:t>
        </w:r>
      </w:hyperlink>
      <w:r w:rsidR="00D5194C" w:rsidRPr="00D5194C">
        <w:rPr>
          <w:rFonts w:cs="David"/>
          <w:sz w:val="24"/>
          <w:szCs w:val="24"/>
        </w:rPr>
        <w:t xml:space="preserve"> </w:t>
      </w:r>
    </w:p>
    <w:p w:rsidR="00D5194C" w:rsidRPr="00D5194C" w:rsidRDefault="00952B98" w:rsidP="009A513F">
      <w:pPr>
        <w:pStyle w:val="ab"/>
        <w:numPr>
          <w:ilvl w:val="0"/>
          <w:numId w:val="31"/>
        </w:numPr>
        <w:spacing w:after="60" w:line="312" w:lineRule="auto"/>
        <w:contextualSpacing w:val="0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يقدم العرض على متن استمارة عرض</w:t>
      </w:r>
      <w:r w:rsidR="00D5194C" w:rsidRPr="00D5194C">
        <w:rPr>
          <w:rFonts w:cs="David"/>
          <w:sz w:val="24"/>
          <w:szCs w:val="24"/>
          <w:rtl/>
        </w:rPr>
        <w:t xml:space="preserve"> (</w:t>
      </w:r>
      <w:r>
        <w:rPr>
          <w:rFonts w:hint="cs"/>
          <w:sz w:val="24"/>
          <w:szCs w:val="24"/>
          <w:rtl/>
          <w:lang w:bidi="ar-SA"/>
        </w:rPr>
        <w:t>الفصل</w:t>
      </w:r>
      <w:r w:rsidR="00D5194C" w:rsidRPr="00D5194C">
        <w:rPr>
          <w:rFonts w:cs="David"/>
          <w:sz w:val="24"/>
          <w:szCs w:val="24"/>
          <w:rtl/>
        </w:rPr>
        <w:t xml:space="preserve"> 6) </w:t>
      </w:r>
      <w:r>
        <w:rPr>
          <w:rFonts w:hint="cs"/>
          <w:sz w:val="24"/>
          <w:szCs w:val="24"/>
          <w:rtl/>
          <w:lang w:bidi="ar-SA"/>
        </w:rPr>
        <w:t>بنسختين أصليتين في مغلف مقفل ومحكم يجمل رقم المناقصة وموضوع التعاقد فقط والذي يوضع في صندوق</w:t>
      </w:r>
      <w:r w:rsidR="009A513F">
        <w:rPr>
          <w:rFonts w:hint="cs"/>
          <w:sz w:val="24"/>
          <w:szCs w:val="24"/>
          <w:rtl/>
          <w:lang w:bidi="ar-SA"/>
        </w:rPr>
        <w:t xml:space="preserve"> المناقصات في الوزارة في شارع بنك اسرائيل</w:t>
      </w:r>
      <w:r w:rsidR="00D5194C" w:rsidRPr="00D5194C">
        <w:rPr>
          <w:rFonts w:cs="David"/>
          <w:sz w:val="24"/>
          <w:szCs w:val="24"/>
          <w:rtl/>
        </w:rPr>
        <w:t xml:space="preserve"> 5, </w:t>
      </w:r>
      <w:r w:rsidR="009A513F">
        <w:rPr>
          <w:rFonts w:hint="cs"/>
          <w:sz w:val="24"/>
          <w:szCs w:val="24"/>
          <w:rtl/>
          <w:lang w:bidi="ar-SA"/>
        </w:rPr>
        <w:t>القدس</w:t>
      </w:r>
      <w:r w:rsidR="00D5194C" w:rsidRPr="00D5194C">
        <w:rPr>
          <w:rFonts w:cs="David"/>
          <w:sz w:val="24"/>
          <w:szCs w:val="24"/>
          <w:rtl/>
        </w:rPr>
        <w:t xml:space="preserve">, </w:t>
      </w:r>
      <w:r w:rsidR="009A513F">
        <w:rPr>
          <w:rFonts w:hint="cs"/>
          <w:sz w:val="24"/>
          <w:szCs w:val="24"/>
          <w:rtl/>
          <w:lang w:bidi="ar-SA"/>
        </w:rPr>
        <w:t>الطابق</w:t>
      </w:r>
      <w:r w:rsidR="00D5194C" w:rsidRPr="00D5194C">
        <w:rPr>
          <w:rFonts w:cs="David"/>
          <w:sz w:val="24"/>
          <w:szCs w:val="24"/>
          <w:rtl/>
        </w:rPr>
        <w:t xml:space="preserve"> 3 </w:t>
      </w:r>
      <w:r w:rsidR="009A513F">
        <w:rPr>
          <w:rFonts w:hint="cs"/>
          <w:sz w:val="24"/>
          <w:szCs w:val="24"/>
          <w:rtl/>
          <w:lang w:bidi="ar-SA"/>
        </w:rPr>
        <w:t>بجانب الغرفة</w:t>
      </w:r>
      <w:r w:rsidR="00D5194C" w:rsidRPr="00D5194C">
        <w:rPr>
          <w:rFonts w:cs="David"/>
          <w:sz w:val="24"/>
          <w:szCs w:val="24"/>
          <w:rtl/>
        </w:rPr>
        <w:t xml:space="preserve"> 3531, </w:t>
      </w:r>
      <w:r w:rsidR="009A513F">
        <w:rPr>
          <w:rFonts w:hint="cs"/>
          <w:sz w:val="24"/>
          <w:szCs w:val="24"/>
          <w:rtl/>
          <w:lang w:bidi="ar-SA"/>
        </w:rPr>
        <w:t>حتى موعد لا يتعدى يوم</w:t>
      </w:r>
      <w:r w:rsidR="00D5194C" w:rsidRPr="00D5194C">
        <w:rPr>
          <w:rFonts w:cs="David"/>
          <w:sz w:val="24"/>
          <w:szCs w:val="24"/>
          <w:rtl/>
        </w:rPr>
        <w:t xml:space="preserve"> 17.9.2015 </w:t>
      </w:r>
      <w:r w:rsidR="009A513F">
        <w:rPr>
          <w:rFonts w:hint="cs"/>
          <w:sz w:val="24"/>
          <w:szCs w:val="24"/>
          <w:rtl/>
          <w:lang w:bidi="ar-SA"/>
        </w:rPr>
        <w:t>في الساعة</w:t>
      </w:r>
      <w:r w:rsidR="00D5194C" w:rsidRPr="00D5194C">
        <w:rPr>
          <w:rFonts w:cs="David"/>
          <w:sz w:val="24"/>
          <w:szCs w:val="24"/>
          <w:rtl/>
        </w:rPr>
        <w:t xml:space="preserve"> 12:00 </w:t>
      </w:r>
    </w:p>
    <w:p w:rsidR="00D5194C" w:rsidRPr="00D5194C" w:rsidRDefault="009A513F" w:rsidP="009A513F">
      <w:pPr>
        <w:pStyle w:val="ab"/>
        <w:numPr>
          <w:ilvl w:val="0"/>
          <w:numId w:val="31"/>
        </w:numPr>
        <w:spacing w:after="60" w:line="312" w:lineRule="auto"/>
        <w:contextualSpacing w:val="0"/>
        <w:jc w:val="both"/>
        <w:rPr>
          <w:rFonts w:ascii="Times New (W1)" w:hAnsi="Times New (W1)" w:cs="David"/>
          <w:spacing w:val="4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يجوز للبائع </w:t>
      </w:r>
      <w:proofErr w:type="gramStart"/>
      <w:r>
        <w:rPr>
          <w:rFonts w:hint="cs"/>
          <w:sz w:val="24"/>
          <w:szCs w:val="24"/>
          <w:rtl/>
          <w:lang w:bidi="ar-SA"/>
        </w:rPr>
        <w:t>عدم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قبول أي واحد من العروض التي تقدم و</w:t>
      </w:r>
      <w:r w:rsidR="00D5194C" w:rsidRPr="00D5194C">
        <w:rPr>
          <w:rFonts w:cs="David"/>
          <w:sz w:val="24"/>
          <w:szCs w:val="24"/>
          <w:rtl/>
        </w:rPr>
        <w:t>/</w:t>
      </w:r>
      <w:r>
        <w:rPr>
          <w:rFonts w:hint="cs"/>
          <w:sz w:val="24"/>
          <w:szCs w:val="24"/>
          <w:rtl/>
          <w:lang w:bidi="ar-SA"/>
        </w:rPr>
        <w:t>أو إلغاء المناقصة</w:t>
      </w:r>
      <w:r w:rsidR="00D5194C" w:rsidRPr="00D5194C">
        <w:rPr>
          <w:rFonts w:cs="David"/>
          <w:sz w:val="24"/>
          <w:szCs w:val="24"/>
          <w:rtl/>
        </w:rPr>
        <w:t xml:space="preserve">. </w:t>
      </w:r>
    </w:p>
    <w:p w:rsidR="00D5194C" w:rsidRPr="009A513F" w:rsidRDefault="009A513F" w:rsidP="009A513F">
      <w:pPr>
        <w:pStyle w:val="ab"/>
        <w:numPr>
          <w:ilvl w:val="0"/>
          <w:numId w:val="31"/>
        </w:numPr>
        <w:tabs>
          <w:tab w:val="left" w:pos="566"/>
        </w:tabs>
        <w:spacing w:after="60" w:line="312" w:lineRule="auto"/>
        <w:contextualSpacing w:val="0"/>
        <w:jc w:val="both"/>
        <w:rPr>
          <w:rFonts w:ascii="Book Antiqua" w:hAnsi="Book Antiqua"/>
          <w:sz w:val="28"/>
          <w:szCs w:val="28"/>
          <w:rtl/>
        </w:rPr>
      </w:pPr>
      <w:r w:rsidRPr="009A513F">
        <w:rPr>
          <w:rFonts w:hint="cs"/>
          <w:sz w:val="24"/>
          <w:szCs w:val="24"/>
          <w:rtl/>
          <w:lang w:bidi="ar-SA"/>
        </w:rPr>
        <w:lastRenderedPageBreak/>
        <w:t>في التناقض بين تعليمات هذا الإعلان وبين تعليمات وثائق المناقصة</w:t>
      </w:r>
      <w:r w:rsidR="00D5194C" w:rsidRPr="009A513F">
        <w:rPr>
          <w:rFonts w:cs="David"/>
          <w:sz w:val="24"/>
          <w:szCs w:val="24"/>
          <w:rtl/>
        </w:rPr>
        <w:t xml:space="preserve">, </w:t>
      </w:r>
      <w:r w:rsidRPr="009A513F">
        <w:rPr>
          <w:rFonts w:hint="cs"/>
          <w:sz w:val="24"/>
          <w:szCs w:val="24"/>
          <w:rtl/>
          <w:lang w:bidi="ar-SA"/>
        </w:rPr>
        <w:t>فإن الأفضلية لوثائق المناقصة</w:t>
      </w:r>
      <w:r w:rsidR="00D5194C" w:rsidRPr="009A513F">
        <w:rPr>
          <w:rFonts w:cs="David"/>
          <w:sz w:val="24"/>
          <w:szCs w:val="24"/>
          <w:rtl/>
        </w:rPr>
        <w:t>.</w:t>
      </w:r>
      <w:r w:rsidR="00D5194C" w:rsidRPr="009A513F">
        <w:rPr>
          <w:rFonts w:ascii="Book Antiqua" w:hAnsi="Book Antiqua"/>
          <w:sz w:val="28"/>
          <w:szCs w:val="28"/>
          <w:rtl/>
        </w:rPr>
        <w:t xml:space="preserve">   </w:t>
      </w:r>
    </w:p>
    <w:p w:rsidR="00D5194C" w:rsidRDefault="00D5194C" w:rsidP="00D5194C">
      <w:pPr>
        <w:jc w:val="both"/>
        <w:rPr>
          <w:rFonts w:ascii="Book Antiqua" w:hAnsi="Book Antiqua"/>
          <w:sz w:val="28"/>
          <w:szCs w:val="28"/>
          <w:rtl/>
        </w:rPr>
      </w:pPr>
      <w:r>
        <w:rPr>
          <w:rFonts w:ascii="Book Antiqua" w:hAnsi="Book Antiqua"/>
          <w:sz w:val="28"/>
          <w:szCs w:val="28"/>
          <w:rtl/>
        </w:rPr>
        <w:t xml:space="preserve">   </w:t>
      </w:r>
    </w:p>
    <w:p w:rsidR="007F0666" w:rsidRDefault="007F0666" w:rsidP="007F0666">
      <w:pPr>
        <w:pStyle w:val="ab"/>
        <w:spacing w:line="360" w:lineRule="auto"/>
        <w:jc w:val="both"/>
        <w:outlineLvl w:val="0"/>
        <w:rPr>
          <w:rFonts w:cs="David"/>
          <w:sz w:val="24"/>
          <w:szCs w:val="24"/>
          <w:rtl/>
        </w:rPr>
      </w:pPr>
    </w:p>
    <w:p w:rsidR="00ED5883" w:rsidRDefault="007F0666" w:rsidP="007F0666">
      <w:pPr>
        <w:pStyle w:val="ab"/>
        <w:spacing w:line="360" w:lineRule="auto"/>
        <w:jc w:val="both"/>
        <w:outlineLvl w:val="0"/>
      </w:pPr>
      <w:r>
        <w:rPr>
          <w:rFonts w:cs="David"/>
          <w:sz w:val="24"/>
          <w:szCs w:val="24"/>
          <w:rtl/>
        </w:rPr>
        <w:t xml:space="preserve">           </w:t>
      </w:r>
    </w:p>
    <w:sectPr w:rsidR="00ED5883" w:rsidSect="00900F8A">
      <w:footerReference w:type="default" r:id="rId10"/>
      <w:headerReference w:type="first" r:id="rId11"/>
      <w:footerReference w:type="first" r:id="rId12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016" w:rsidRDefault="000C4016">
      <w:r>
        <w:separator/>
      </w:r>
    </w:p>
  </w:endnote>
  <w:endnote w:type="continuationSeparator" w:id="0">
    <w:p w:rsidR="000C4016" w:rsidRDefault="000C4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6C2D83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</w:t>
      </w:r>
      <w:r w:rsidR="00CE77F7">
        <w:rPr>
          <w:noProof/>
          <w:color w:val="548DD4"/>
          <w:rtl/>
        </w:rPr>
        <w:t xml:space="preserve"> </w:t>
      </w:r>
      <w:r w:rsidR="00CE77F7">
        <w:rPr>
          <w:rFonts w:hint="eastAsia"/>
          <w:noProof/>
          <w:color w:val="548DD4"/>
          <w:rtl/>
        </w:rPr>
        <w:t>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0C4016">
      <w:fldChar w:fldCharType="begin"/>
    </w:r>
    <w:r w:rsidR="000C4016">
      <w:instrText xml:space="preserve"> PAGE  \* MERGEFORMAT </w:instrText>
    </w:r>
    <w:r w:rsidR="000C4016">
      <w:fldChar w:fldCharType="separate"/>
    </w:r>
    <w:r w:rsidR="00857E03">
      <w:rPr>
        <w:noProof/>
        <w:rtl/>
      </w:rPr>
      <w:t>2</w:t>
    </w:r>
    <w:r w:rsidR="000C4016">
      <w:rPr>
        <w:noProof/>
      </w:rPr>
      <w:fldChar w:fldCharType="end"/>
    </w:r>
    <w:r>
      <w:rPr>
        <w:rtl/>
      </w:rPr>
      <w:t xml:space="preserve"> מתוך </w:t>
    </w:r>
    <w:r w:rsidR="000C4016">
      <w:fldChar w:fldCharType="begin"/>
    </w:r>
    <w:r w:rsidR="000C4016">
      <w:instrText xml:space="preserve"> NUMPAGES  \* MERGEFORMAT </w:instrText>
    </w:r>
    <w:r w:rsidR="000C4016">
      <w:fldChar w:fldCharType="separate"/>
    </w:r>
    <w:r w:rsidR="00857E03">
      <w:rPr>
        <w:noProof/>
        <w:rtl/>
      </w:rPr>
      <w:t>2</w:t>
    </w:r>
    <w:r w:rsidR="000C4016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6C2D83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7D6912">
        <w:rPr>
          <w:rFonts w:hint="eastAsia"/>
          <w:noProof/>
          <w:color w:val="548DD4"/>
          <w:rtl/>
        </w:rPr>
        <w:t>בנק</w:t>
      </w:r>
      <w:r w:rsidR="007D6912">
        <w:rPr>
          <w:noProof/>
          <w:color w:val="548DD4"/>
          <w:rtl/>
        </w:rPr>
        <w:t xml:space="preserve"> </w:t>
      </w:r>
      <w:r w:rsidR="007D6912">
        <w:rPr>
          <w:rFonts w:hint="eastAsia"/>
          <w:noProof/>
          <w:color w:val="548DD4"/>
          <w:rtl/>
        </w:rPr>
        <w:t>ישראל</w:t>
      </w:r>
    </w:smartTag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016" w:rsidRDefault="000C4016">
      <w:r>
        <w:separator/>
      </w:r>
    </w:p>
  </w:footnote>
  <w:footnote w:type="continuationSeparator" w:id="0">
    <w:p w:rsidR="000C4016" w:rsidRDefault="000C40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6C2D83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82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1F261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13F841A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">
    <w:nsid w:val="192961B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AAC74EB"/>
    <w:multiLevelType w:val="hybridMultilevel"/>
    <w:tmpl w:val="89FE5A0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CFA64DF"/>
    <w:multiLevelType w:val="multilevel"/>
    <w:tmpl w:val="0409001F"/>
    <w:numStyleLink w:val="111111"/>
  </w:abstractNum>
  <w:abstractNum w:abstractNumId="7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4CB42D5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10">
    <w:nsid w:val="2F6C039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1">
    <w:nsid w:val="3579325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5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6">
    <w:nsid w:val="4FEA1D32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8">
    <w:nsid w:val="56AF457D"/>
    <w:multiLevelType w:val="hybridMultilevel"/>
    <w:tmpl w:val="2F1CC90E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19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0">
    <w:nsid w:val="5ADF72B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>
    <w:nsid w:val="5EE719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>
    <w:nsid w:val="604E63AB"/>
    <w:multiLevelType w:val="hybridMultilevel"/>
    <w:tmpl w:val="B5040FB6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3">
    <w:nsid w:val="67CC3AA8"/>
    <w:multiLevelType w:val="hybridMultilevel"/>
    <w:tmpl w:val="224E739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9913C51"/>
    <w:multiLevelType w:val="hybridMultilevel"/>
    <w:tmpl w:val="FE88696C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5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E5030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7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8">
    <w:nsid w:val="72EC278B"/>
    <w:multiLevelType w:val="hybridMultilevel"/>
    <w:tmpl w:val="7FA6A048"/>
    <w:lvl w:ilvl="0" w:tplc="0409000F">
      <w:start w:val="1"/>
      <w:numFmt w:val="decimal"/>
      <w:lvlText w:val="%1."/>
      <w:lvlJc w:val="left"/>
      <w:pPr>
        <w:ind w:left="697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769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841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913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985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1057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1129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1201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12735" w:hanging="180"/>
      </w:pPr>
      <w:rPr>
        <w:rFonts w:cs="Times New Roman"/>
      </w:rPr>
    </w:lvl>
  </w:abstractNum>
  <w:abstractNum w:abstractNumId="29">
    <w:nsid w:val="76394833"/>
    <w:multiLevelType w:val="hybridMultilevel"/>
    <w:tmpl w:val="1B9227C6"/>
    <w:lvl w:ilvl="0" w:tplc="0409000F">
      <w:start w:val="1"/>
      <w:numFmt w:val="decimal"/>
      <w:lvlText w:val="%1."/>
      <w:lvlJc w:val="left"/>
      <w:pPr>
        <w:ind w:left="109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5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1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  <w:rPr>
        <w:rFonts w:cs="Times New Roman"/>
      </w:rPr>
    </w:lvl>
  </w:abstractNum>
  <w:abstractNum w:abstractNumId="30">
    <w:nsid w:val="766017FF"/>
    <w:multiLevelType w:val="multilevel"/>
    <w:tmpl w:val="5C62AA26"/>
    <w:lvl w:ilvl="0">
      <w:start w:val="1"/>
      <w:numFmt w:val="none"/>
      <w:lvlText w:val="4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4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>
    <w:nsid w:val="79E5210F"/>
    <w:multiLevelType w:val="multilevel"/>
    <w:tmpl w:val="767CD55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2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33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7"/>
  </w:num>
  <w:num w:numId="4">
    <w:abstractNumId w:val="17"/>
  </w:num>
  <w:num w:numId="5">
    <w:abstractNumId w:val="14"/>
  </w:num>
  <w:num w:numId="6">
    <w:abstractNumId w:val="27"/>
  </w:num>
  <w:num w:numId="7">
    <w:abstractNumId w:val="25"/>
  </w:num>
  <w:num w:numId="8">
    <w:abstractNumId w:val="33"/>
  </w:num>
  <w:num w:numId="9">
    <w:abstractNumId w:val="32"/>
  </w:num>
  <w:num w:numId="10">
    <w:abstractNumId w:val="9"/>
  </w:num>
  <w:num w:numId="11">
    <w:abstractNumId w:val="13"/>
  </w:num>
  <w:num w:numId="12">
    <w:abstractNumId w:val="12"/>
  </w:num>
  <w:num w:numId="13">
    <w:abstractNumId w:val="16"/>
  </w:num>
  <w:num w:numId="14">
    <w:abstractNumId w:val="30"/>
  </w:num>
  <w:num w:numId="15">
    <w:abstractNumId w:val="5"/>
  </w:num>
  <w:num w:numId="16">
    <w:abstractNumId w:val="4"/>
  </w:num>
  <w:num w:numId="17">
    <w:abstractNumId w:val="11"/>
  </w:num>
  <w:num w:numId="18">
    <w:abstractNumId w:val="28"/>
  </w:num>
  <w:num w:numId="19">
    <w:abstractNumId w:val="29"/>
  </w:num>
  <w:num w:numId="20">
    <w:abstractNumId w:val="23"/>
  </w:num>
  <w:num w:numId="21">
    <w:abstractNumId w:val="8"/>
  </w:num>
  <w:num w:numId="22">
    <w:abstractNumId w:val="15"/>
  </w:num>
  <w:num w:numId="23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24">
    <w:abstractNumId w:val="24"/>
  </w:num>
  <w:num w:numId="25">
    <w:abstractNumId w:val="22"/>
  </w:num>
  <w:num w:numId="26">
    <w:abstractNumId w:val="18"/>
  </w:num>
  <w:num w:numId="27">
    <w:abstractNumId w:val="1"/>
  </w:num>
  <w:num w:numId="28">
    <w:abstractNumId w:val="2"/>
  </w:num>
  <w:num w:numId="29">
    <w:abstractNumId w:val="20"/>
  </w:num>
  <w:num w:numId="30">
    <w:abstractNumId w:val="21"/>
  </w:num>
  <w:num w:numId="31">
    <w:abstractNumId w:val="31"/>
  </w:num>
  <w:num w:numId="32">
    <w:abstractNumId w:val="10"/>
  </w:num>
  <w:num w:numId="33">
    <w:abstractNumId w:val="26"/>
  </w:num>
  <w:num w:numId="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54C4"/>
    <w:rsid w:val="00070658"/>
    <w:rsid w:val="000A2109"/>
    <w:rsid w:val="000C10BE"/>
    <w:rsid w:val="000C4016"/>
    <w:rsid w:val="000D2881"/>
    <w:rsid w:val="000F2946"/>
    <w:rsid w:val="001539F3"/>
    <w:rsid w:val="00156E8C"/>
    <w:rsid w:val="00183564"/>
    <w:rsid w:val="001968C3"/>
    <w:rsid w:val="001A0BF4"/>
    <w:rsid w:val="001A1F08"/>
    <w:rsid w:val="001B10AF"/>
    <w:rsid w:val="001B6181"/>
    <w:rsid w:val="001E6521"/>
    <w:rsid w:val="00221E82"/>
    <w:rsid w:val="00226F0D"/>
    <w:rsid w:val="00271BDA"/>
    <w:rsid w:val="002910B5"/>
    <w:rsid w:val="00291411"/>
    <w:rsid w:val="002A27CA"/>
    <w:rsid w:val="002A3827"/>
    <w:rsid w:val="002C48B2"/>
    <w:rsid w:val="002D7633"/>
    <w:rsid w:val="002E1299"/>
    <w:rsid w:val="002F3946"/>
    <w:rsid w:val="00303D20"/>
    <w:rsid w:val="003049EB"/>
    <w:rsid w:val="003120AD"/>
    <w:rsid w:val="00340E1D"/>
    <w:rsid w:val="003D1409"/>
    <w:rsid w:val="003D7D6C"/>
    <w:rsid w:val="00414E49"/>
    <w:rsid w:val="00451C11"/>
    <w:rsid w:val="004670BA"/>
    <w:rsid w:val="004C4156"/>
    <w:rsid w:val="004D00DC"/>
    <w:rsid w:val="004F1FB6"/>
    <w:rsid w:val="0051012F"/>
    <w:rsid w:val="00591E4A"/>
    <w:rsid w:val="005B21C8"/>
    <w:rsid w:val="005C4E43"/>
    <w:rsid w:val="005D3EDC"/>
    <w:rsid w:val="005D5C3A"/>
    <w:rsid w:val="005E0F13"/>
    <w:rsid w:val="005E5354"/>
    <w:rsid w:val="0060162E"/>
    <w:rsid w:val="00604A76"/>
    <w:rsid w:val="00614DB1"/>
    <w:rsid w:val="006410EA"/>
    <w:rsid w:val="00676774"/>
    <w:rsid w:val="006878B5"/>
    <w:rsid w:val="006B667B"/>
    <w:rsid w:val="006C2D83"/>
    <w:rsid w:val="006C5696"/>
    <w:rsid w:val="006C7109"/>
    <w:rsid w:val="006F6723"/>
    <w:rsid w:val="00704EA2"/>
    <w:rsid w:val="00733002"/>
    <w:rsid w:val="00746AC1"/>
    <w:rsid w:val="00755B0A"/>
    <w:rsid w:val="00755D5D"/>
    <w:rsid w:val="007A3F25"/>
    <w:rsid w:val="007D6912"/>
    <w:rsid w:val="007E23B4"/>
    <w:rsid w:val="007E7F2E"/>
    <w:rsid w:val="007F0666"/>
    <w:rsid w:val="008011D1"/>
    <w:rsid w:val="00822CD5"/>
    <w:rsid w:val="008538EE"/>
    <w:rsid w:val="00855AAF"/>
    <w:rsid w:val="00857E03"/>
    <w:rsid w:val="00880EE1"/>
    <w:rsid w:val="0089792C"/>
    <w:rsid w:val="00900F8A"/>
    <w:rsid w:val="00952B98"/>
    <w:rsid w:val="00996C06"/>
    <w:rsid w:val="009A04BA"/>
    <w:rsid w:val="009A513F"/>
    <w:rsid w:val="009B21F3"/>
    <w:rsid w:val="009C7F9A"/>
    <w:rsid w:val="009F4014"/>
    <w:rsid w:val="00A00519"/>
    <w:rsid w:val="00A34319"/>
    <w:rsid w:val="00A347A1"/>
    <w:rsid w:val="00A75E4A"/>
    <w:rsid w:val="00A90110"/>
    <w:rsid w:val="00A949B1"/>
    <w:rsid w:val="00A96F28"/>
    <w:rsid w:val="00AA3465"/>
    <w:rsid w:val="00AC4A2C"/>
    <w:rsid w:val="00AE0C69"/>
    <w:rsid w:val="00AE64F2"/>
    <w:rsid w:val="00B0030B"/>
    <w:rsid w:val="00B137E3"/>
    <w:rsid w:val="00B9072B"/>
    <w:rsid w:val="00BB0BCA"/>
    <w:rsid w:val="00BB1428"/>
    <w:rsid w:val="00C65C10"/>
    <w:rsid w:val="00CA5D71"/>
    <w:rsid w:val="00CA654E"/>
    <w:rsid w:val="00CE77F7"/>
    <w:rsid w:val="00D00A6F"/>
    <w:rsid w:val="00D5194C"/>
    <w:rsid w:val="00D551DD"/>
    <w:rsid w:val="00DB199F"/>
    <w:rsid w:val="00DB3347"/>
    <w:rsid w:val="00DC6B4E"/>
    <w:rsid w:val="00DD0258"/>
    <w:rsid w:val="00DE419D"/>
    <w:rsid w:val="00DF2166"/>
    <w:rsid w:val="00E1147E"/>
    <w:rsid w:val="00E22696"/>
    <w:rsid w:val="00E243C5"/>
    <w:rsid w:val="00E31876"/>
    <w:rsid w:val="00E41A63"/>
    <w:rsid w:val="00E47DDB"/>
    <w:rsid w:val="00E77C0B"/>
    <w:rsid w:val="00E86366"/>
    <w:rsid w:val="00EB418D"/>
    <w:rsid w:val="00EB6407"/>
    <w:rsid w:val="00ED4971"/>
    <w:rsid w:val="00ED5883"/>
    <w:rsid w:val="00ED7A2F"/>
    <w:rsid w:val="00F0355F"/>
    <w:rsid w:val="00F46AB6"/>
    <w:rsid w:val="00F8332B"/>
    <w:rsid w:val="00F83684"/>
    <w:rsid w:val="00FA4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D71"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A5D7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CA5D71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CA5D7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CA5D71"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CA5D71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sid w:val="00CA5D71"/>
    <w:rPr>
      <w:rFonts w:ascii="Tahoma" w:hAnsi="Tahoma" w:cs="Tahoma"/>
      <w:sz w:val="16"/>
      <w:szCs w:val="16"/>
    </w:rPr>
  </w:style>
  <w:style w:type="paragraph" w:customStyle="1" w:styleId="AlphaList1">
    <w:name w:val="Alpha List 1"/>
    <w:basedOn w:val="a"/>
    <w:link w:val="AlphaList10"/>
    <w:uiPriority w:val="99"/>
    <w:rsid w:val="00221E82"/>
    <w:pPr>
      <w:spacing w:before="120" w:line="320" w:lineRule="exact"/>
      <w:jc w:val="both"/>
    </w:pPr>
    <w:rPr>
      <w:sz w:val="22"/>
      <w:lang w:eastAsia="he-IL"/>
    </w:rPr>
  </w:style>
  <w:style w:type="paragraph" w:customStyle="1" w:styleId="NumberList0">
    <w:name w:val="Number List 0"/>
    <w:basedOn w:val="a"/>
    <w:rsid w:val="00221E82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uiPriority w:val="99"/>
    <w:locked/>
    <w:rsid w:val="00221E82"/>
    <w:rPr>
      <w:sz w:val="24"/>
      <w:lang w:eastAsia="he-IL" w:bidi="he-IL"/>
    </w:rPr>
  </w:style>
  <w:style w:type="paragraph" w:styleId="ab">
    <w:name w:val="List Paragraph"/>
    <w:basedOn w:val="a"/>
    <w:link w:val="ac"/>
    <w:uiPriority w:val="99"/>
    <w:qFormat/>
    <w:rsid w:val="003120A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3120AD"/>
    <w:rPr>
      <w:rFonts w:ascii="Calibri" w:hAnsi="Calibri"/>
    </w:rPr>
  </w:style>
  <w:style w:type="numbering" w:styleId="111111">
    <w:name w:val="Outline List 2"/>
    <w:basedOn w:val="a2"/>
    <w:uiPriority w:val="99"/>
    <w:semiHidden/>
    <w:unhideWhenUsed/>
    <w:rsid w:val="00CA5D71"/>
    <w:pPr>
      <w:numPr>
        <w:numId w:val="2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Outline List 2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5D71"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A5D7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CA5D71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CA5D7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CA5D71"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CA5D71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sid w:val="00CA5D71"/>
    <w:rPr>
      <w:rFonts w:ascii="Tahoma" w:hAnsi="Tahoma" w:cs="Tahoma"/>
      <w:sz w:val="16"/>
      <w:szCs w:val="16"/>
    </w:rPr>
  </w:style>
  <w:style w:type="paragraph" w:customStyle="1" w:styleId="AlphaList1">
    <w:name w:val="Alpha List 1"/>
    <w:basedOn w:val="a"/>
    <w:link w:val="AlphaList10"/>
    <w:uiPriority w:val="99"/>
    <w:rsid w:val="00221E82"/>
    <w:pPr>
      <w:spacing w:before="120" w:line="320" w:lineRule="exact"/>
      <w:jc w:val="both"/>
    </w:pPr>
    <w:rPr>
      <w:sz w:val="22"/>
      <w:lang w:eastAsia="he-IL"/>
    </w:rPr>
  </w:style>
  <w:style w:type="paragraph" w:customStyle="1" w:styleId="NumberList0">
    <w:name w:val="Number List 0"/>
    <w:basedOn w:val="a"/>
    <w:rsid w:val="00221E82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uiPriority w:val="99"/>
    <w:locked/>
    <w:rsid w:val="00221E82"/>
    <w:rPr>
      <w:sz w:val="24"/>
      <w:lang w:eastAsia="he-IL" w:bidi="he-IL"/>
    </w:rPr>
  </w:style>
  <w:style w:type="paragraph" w:styleId="ab">
    <w:name w:val="List Paragraph"/>
    <w:basedOn w:val="a"/>
    <w:link w:val="ac"/>
    <w:uiPriority w:val="99"/>
    <w:qFormat/>
    <w:rsid w:val="003120A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3120AD"/>
    <w:rPr>
      <w:rFonts w:ascii="Calibri" w:hAnsi="Calibri"/>
    </w:rPr>
  </w:style>
  <w:style w:type="numbering" w:styleId="111111">
    <w:name w:val="Outline List 2"/>
    <w:basedOn w:val="a2"/>
    <w:uiPriority w:val="99"/>
    <w:semiHidden/>
    <w:unhideWhenUsed/>
    <w:rsid w:val="00CA5D71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453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RUTHS@TAXES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BB06F-753E-431D-97AF-47281E019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2015-08-13T09:51:00Z</cp:lastPrinted>
  <dcterms:created xsi:type="dcterms:W3CDTF">2015-08-19T06:47:00Z</dcterms:created>
  <dcterms:modified xsi:type="dcterms:W3CDTF">2015-08-19T06:47:00Z</dcterms:modified>
</cp:coreProperties>
</file>